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E6CB" w14:textId="04569C82" w:rsidR="0011246B" w:rsidRPr="00C663BD" w:rsidRDefault="0011246B" w:rsidP="0011246B">
      <w:pPr>
        <w:jc w:val="center"/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</w:pP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F5</w:t>
      </w:r>
      <w:r w:rsidRPr="00C663BD"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-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FIȘA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TEHNICĂ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Nr.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="00886A32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>1</w:t>
      </w:r>
      <w:r w:rsidR="003F1474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>6</w:t>
      </w:r>
      <w:r w:rsidR="00C663BD" w:rsidRPr="00C663BD">
        <w:rPr>
          <w:rFonts w:ascii="Cambria" w:hAnsi="Cambria"/>
          <w:b/>
          <w:bCs/>
          <w:noProof/>
          <w:color w:val="C00000"/>
          <w:spacing w:val="-10"/>
          <w:w w:val="110"/>
          <w:sz w:val="24"/>
          <w:szCs w:val="24"/>
        </w:rPr>
        <w:t>IPT</w:t>
      </w:r>
    </w:p>
    <w:p w14:paraId="0F724B6A" w14:textId="1083A955" w:rsidR="0011246B" w:rsidRPr="00C663BD" w:rsidRDefault="0011246B" w:rsidP="0011246B">
      <w:pPr>
        <w:rPr>
          <w:rFonts w:ascii="Cambria" w:hAnsi="Cambria"/>
          <w:color w:val="C00000"/>
          <w:sz w:val="24"/>
          <w:szCs w:val="24"/>
        </w:rPr>
      </w:pPr>
      <w:r w:rsidRPr="00C663BD">
        <w:rPr>
          <w:rFonts w:ascii="Cambria" w:hAnsi="Cambria"/>
          <w:color w:val="C00000"/>
          <w:sz w:val="24"/>
          <w:szCs w:val="24"/>
        </w:rPr>
        <w:t>Utilajul,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echipamentul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tehnologic:</w:t>
      </w:r>
      <w:r w:rsidR="00886A32">
        <w:rPr>
          <w:rFonts w:ascii="Cambria" w:hAnsi="Cambria"/>
          <w:color w:val="C00000"/>
          <w:sz w:val="24"/>
          <w:szCs w:val="24"/>
        </w:rPr>
        <w:t xml:space="preserve"> </w:t>
      </w:r>
      <w:r w:rsidR="006A11F6">
        <w:rPr>
          <w:rFonts w:ascii="Cambria" w:hAnsi="Cambria"/>
          <w:noProof/>
          <w:color w:val="C00000"/>
          <w:sz w:val="24"/>
          <w:szCs w:val="24"/>
        </w:rPr>
        <w:t xml:space="preserve">Etuva </w:t>
      </w:r>
      <w:r w:rsidR="000D317B">
        <w:rPr>
          <w:rFonts w:ascii="Cambria" w:hAnsi="Cambria"/>
          <w:noProof/>
          <w:color w:val="C00000"/>
          <w:sz w:val="24"/>
          <w:szCs w:val="24"/>
        </w:rPr>
        <w:t>uscare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11246B" w:rsidRPr="00C663BD" w14:paraId="4AC4DFAD" w14:textId="77777777" w:rsidTr="00B303BE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927E0B9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C663BD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9E4D512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Speciații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tehnice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de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ACF18C3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Corespondența propunerii tehnice cu speciﬁcațiile tehnice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5F5C92E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5133C978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(denumire,</w:t>
            </w:r>
            <w:r w:rsidRPr="00C663BD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C663BD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11246B" w:rsidRPr="00C663BD" w14:paraId="06B2671D" w14:textId="77777777" w:rsidTr="00B303BE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7DC5DCF1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AB9F560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B07260A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C4B1006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11246B" w:rsidRPr="00C663BD" w14:paraId="54046B8B" w14:textId="77777777" w:rsidTr="00C22B26">
        <w:trPr>
          <w:trHeight w:val="170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052A681B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</w:tcPr>
          <w:p w14:paraId="37F403FB" w14:textId="77777777" w:rsidR="0027440B" w:rsidRPr="0027440B" w:rsidRDefault="0011246B" w:rsidP="008D6859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  <w:r w:rsidRPr="0027440B">
              <w:rPr>
                <w:rFonts w:ascii="Cambria" w:hAnsi="Cambria"/>
                <w:b/>
                <w:bCs/>
                <w:sz w:val="18"/>
                <w:szCs w:val="18"/>
              </w:rPr>
              <w:t>Parametri</w:t>
            </w:r>
            <w:r w:rsidRPr="0027440B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27440B">
              <w:rPr>
                <w:rFonts w:ascii="Cambria" w:hAnsi="Cambria"/>
                <w:b/>
                <w:bCs/>
                <w:sz w:val="18"/>
                <w:szCs w:val="18"/>
              </w:rPr>
              <w:t>tehnici</w:t>
            </w:r>
            <w:r w:rsidRPr="0027440B">
              <w:rPr>
                <w:rFonts w:ascii="Cambria" w:hAnsi="Cambria"/>
                <w:b/>
                <w:bCs/>
                <w:spacing w:val="-14"/>
                <w:sz w:val="18"/>
                <w:szCs w:val="18"/>
              </w:rPr>
              <w:t xml:space="preserve"> </w:t>
            </w:r>
            <w:r w:rsidRPr="0027440B">
              <w:rPr>
                <w:rFonts w:ascii="Cambria" w:hAnsi="Cambria"/>
                <w:b/>
                <w:bCs/>
                <w:sz w:val="18"/>
                <w:szCs w:val="18"/>
              </w:rPr>
              <w:t>și</w:t>
            </w:r>
            <w:r w:rsidRPr="0027440B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27440B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funcționali</w:t>
            </w:r>
            <w:r w:rsidR="0001188B" w:rsidRPr="0027440B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:</w:t>
            </w:r>
          </w:p>
          <w:p w14:paraId="4BADC6AC" w14:textId="48F1CF59" w:rsidR="008D6859" w:rsidRPr="0027440B" w:rsidRDefault="0027440B" w:rsidP="008D6859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  <w:r w:rsidRPr="0027440B">
              <w:rPr>
                <w:rFonts w:ascii="Cambria" w:hAnsi="Cambria"/>
                <w:sz w:val="18"/>
                <w:szCs w:val="18"/>
              </w:rPr>
              <w:t>U</w:t>
            </w:r>
            <w:r w:rsidRPr="0027440B">
              <w:rPr>
                <w:rFonts w:ascii="Cambria" w:hAnsi="Cambria"/>
                <w:sz w:val="18"/>
                <w:szCs w:val="18"/>
              </w:rPr>
              <w:t>tilizata pentru uscarea, dezinfectarea si sterilizarea articolelor neinflamabile explozive si a articolelor nevolatile</w:t>
            </w:r>
            <w:r w:rsidRPr="0027440B">
              <w:rPr>
                <w:rFonts w:ascii="Cambria" w:hAnsi="Cambria"/>
                <w:sz w:val="18"/>
                <w:szCs w:val="18"/>
              </w:rPr>
              <w:t>.</w:t>
            </w:r>
          </w:p>
          <w:p w14:paraId="41B59902" w14:textId="77777777" w:rsidR="0027440B" w:rsidRPr="0027440B" w:rsidRDefault="0027440B" w:rsidP="008D6859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</w:p>
          <w:p w14:paraId="052E8E17" w14:textId="77777777" w:rsidR="00D266BA" w:rsidRPr="0027440B" w:rsidRDefault="0027440B" w:rsidP="00D266B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27440B">
              <w:rPr>
                <w:rFonts w:ascii="Cambria" w:hAnsi="Cambria"/>
                <w:sz w:val="18"/>
                <w:szCs w:val="18"/>
              </w:rPr>
              <w:t>Capacitate: min. 60l</w:t>
            </w:r>
          </w:p>
          <w:p w14:paraId="035DBA82" w14:textId="3DC8B3D1" w:rsidR="0027440B" w:rsidRPr="0027440B" w:rsidRDefault="0027440B" w:rsidP="00D266B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27440B">
              <w:rPr>
                <w:rFonts w:ascii="Cambria" w:hAnsi="Cambria"/>
                <w:sz w:val="18"/>
                <w:szCs w:val="18"/>
              </w:rPr>
              <w:t xml:space="preserve">Temperatură reglabilă: </w:t>
            </w:r>
            <w:r w:rsidRPr="0027440B">
              <w:rPr>
                <w:rFonts w:ascii="Cambria" w:hAnsi="Cambria"/>
                <w:sz w:val="18"/>
                <w:szCs w:val="18"/>
              </w:rPr>
              <w:t>30 °C si 300 °C</w:t>
            </w:r>
          </w:p>
          <w:p w14:paraId="124E8D34" w14:textId="01A0555B" w:rsidR="0027440B" w:rsidRPr="0027440B" w:rsidRDefault="0027440B" w:rsidP="00D266B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27440B">
              <w:rPr>
                <w:rFonts w:ascii="Cambria" w:hAnsi="Cambria"/>
                <w:sz w:val="18"/>
                <w:szCs w:val="18"/>
              </w:rPr>
              <w:t>Precizie temperature: 0.1</w:t>
            </w:r>
            <w:r w:rsidRPr="0027440B">
              <w:t xml:space="preserve"> </w:t>
            </w:r>
            <w:r w:rsidRPr="0027440B">
              <w:rPr>
                <w:rFonts w:ascii="Cambria" w:hAnsi="Cambria"/>
                <w:sz w:val="18"/>
                <w:szCs w:val="18"/>
              </w:rPr>
              <w:t>°C</w:t>
            </w:r>
          </w:p>
          <w:p w14:paraId="65C4D188" w14:textId="7478EBDB" w:rsidR="0027440B" w:rsidRPr="0027440B" w:rsidRDefault="0027440B" w:rsidP="0027440B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27440B">
              <w:rPr>
                <w:rFonts w:ascii="Cambria" w:hAnsi="Cambria"/>
                <w:sz w:val="18"/>
                <w:szCs w:val="18"/>
              </w:rPr>
              <w:t>Numar de rafturi</w:t>
            </w:r>
            <w:r w:rsidRPr="0027440B">
              <w:rPr>
                <w:rFonts w:ascii="Cambria" w:hAnsi="Cambria"/>
                <w:sz w:val="18"/>
                <w:szCs w:val="18"/>
              </w:rPr>
              <w:t xml:space="preserve">: min. </w:t>
            </w:r>
            <w:r w:rsidRPr="0027440B">
              <w:rPr>
                <w:rFonts w:ascii="Cambria" w:hAnsi="Cambria"/>
                <w:sz w:val="18"/>
                <w:szCs w:val="18"/>
              </w:rPr>
              <w:t>2</w:t>
            </w:r>
          </w:p>
          <w:p w14:paraId="6E36E7A3" w14:textId="74E800B6" w:rsidR="0027440B" w:rsidRPr="0027440B" w:rsidRDefault="0027440B" w:rsidP="0027440B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27440B">
              <w:rPr>
                <w:rFonts w:ascii="Cambria" w:hAnsi="Cambria"/>
                <w:sz w:val="18"/>
                <w:szCs w:val="18"/>
              </w:rPr>
              <w:t>Cronometru</w:t>
            </w:r>
            <w:r w:rsidRPr="0027440B">
              <w:rPr>
                <w:rFonts w:ascii="Cambria" w:hAnsi="Cambria"/>
                <w:sz w:val="18"/>
                <w:szCs w:val="18"/>
              </w:rPr>
              <w:t xml:space="preserve">: </w:t>
            </w:r>
            <w:r w:rsidRPr="0027440B">
              <w:rPr>
                <w:rFonts w:ascii="Cambria" w:hAnsi="Cambria"/>
                <w:sz w:val="18"/>
                <w:szCs w:val="18"/>
              </w:rPr>
              <w:t>0 pana la 9999 minute / ore</w:t>
            </w:r>
          </w:p>
          <w:p w14:paraId="70D84EB7" w14:textId="6B1719D9" w:rsidR="0027440B" w:rsidRPr="00D266BA" w:rsidRDefault="0027440B" w:rsidP="00D266BA">
            <w:pPr>
              <w:spacing w:after="0" w:line="276" w:lineRule="auto"/>
              <w:rPr>
                <w:rFonts w:ascii="Cambria" w:hAnsi="Cambria"/>
                <w:sz w:val="18"/>
                <w:szCs w:val="18"/>
                <w:lang w:val="en-US"/>
              </w:rPr>
            </w:pP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3550C95A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774959BC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0C70423" w14:textId="77777777" w:rsidR="0011246B" w:rsidRPr="00C663BD" w:rsidRDefault="0011246B" w:rsidP="0011246B">
      <w:pPr>
        <w:pStyle w:val="BodyText"/>
        <w:spacing w:before="171"/>
        <w:ind w:right="2449"/>
        <w:jc w:val="right"/>
        <w:rPr>
          <w:rFonts w:ascii="Cambria" w:hAnsi="Cambria"/>
        </w:rPr>
      </w:pPr>
      <w:r w:rsidRPr="00C663BD">
        <w:rPr>
          <w:rFonts w:ascii="Cambria" w:hAnsi="Cambria"/>
          <w:spacing w:val="-2"/>
        </w:rPr>
        <w:t>Întocmit,</w:t>
      </w:r>
    </w:p>
    <w:p w14:paraId="43D493C7" w14:textId="77777777" w:rsidR="00985D5E" w:rsidRPr="00C663BD" w:rsidRDefault="00985D5E" w:rsidP="0011246B"/>
    <w:sectPr w:rsidR="00985D5E" w:rsidRPr="00C663BD" w:rsidSect="00E95313">
      <w:pgSz w:w="11906" w:h="16838" w:code="9"/>
      <w:pgMar w:top="1418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5E1"/>
    <w:multiLevelType w:val="multilevel"/>
    <w:tmpl w:val="33CE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35000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46B"/>
    <w:rsid w:val="0001188B"/>
    <w:rsid w:val="0003714E"/>
    <w:rsid w:val="00045582"/>
    <w:rsid w:val="000617EA"/>
    <w:rsid w:val="000D317B"/>
    <w:rsid w:val="0011246B"/>
    <w:rsid w:val="00147432"/>
    <w:rsid w:val="00164620"/>
    <w:rsid w:val="00174926"/>
    <w:rsid w:val="00185858"/>
    <w:rsid w:val="001E1FE1"/>
    <w:rsid w:val="0022137C"/>
    <w:rsid w:val="0027440B"/>
    <w:rsid w:val="002B1921"/>
    <w:rsid w:val="00311068"/>
    <w:rsid w:val="003F1474"/>
    <w:rsid w:val="004C75D9"/>
    <w:rsid w:val="004F3E3A"/>
    <w:rsid w:val="00521388"/>
    <w:rsid w:val="005941E3"/>
    <w:rsid w:val="005A56B8"/>
    <w:rsid w:val="005D45AB"/>
    <w:rsid w:val="00615C80"/>
    <w:rsid w:val="006A11F6"/>
    <w:rsid w:val="006D0951"/>
    <w:rsid w:val="006F4435"/>
    <w:rsid w:val="0072743D"/>
    <w:rsid w:val="007746F0"/>
    <w:rsid w:val="00793B6C"/>
    <w:rsid w:val="007D27EB"/>
    <w:rsid w:val="00850B22"/>
    <w:rsid w:val="00886A32"/>
    <w:rsid w:val="0089363C"/>
    <w:rsid w:val="008B2931"/>
    <w:rsid w:val="008D6859"/>
    <w:rsid w:val="00985D5E"/>
    <w:rsid w:val="009A706E"/>
    <w:rsid w:val="009B2BD6"/>
    <w:rsid w:val="00A54666"/>
    <w:rsid w:val="00AB2A84"/>
    <w:rsid w:val="00C06761"/>
    <w:rsid w:val="00C22B26"/>
    <w:rsid w:val="00C304D3"/>
    <w:rsid w:val="00C663BD"/>
    <w:rsid w:val="00CA1C60"/>
    <w:rsid w:val="00CE5CEC"/>
    <w:rsid w:val="00D266BA"/>
    <w:rsid w:val="00D52095"/>
    <w:rsid w:val="00DE5F01"/>
    <w:rsid w:val="00E17B12"/>
    <w:rsid w:val="00E3337A"/>
    <w:rsid w:val="00E8569F"/>
    <w:rsid w:val="00E95313"/>
    <w:rsid w:val="00FA277D"/>
    <w:rsid w:val="00FB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CFA86"/>
  <w15:chartTrackingRefBased/>
  <w15:docId w15:val="{81A177F5-963E-4136-B242-C3A6FEA78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1246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11246B"/>
    <w:rPr>
      <w:rFonts w:ascii="Trebuchet MS" w:eastAsia="Trebuchet MS" w:hAnsi="Trebuchet MS" w:cs="Trebuchet MS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274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8B835-85A4-45E8-893D-8B75E23D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Aniela Malita</cp:lastModifiedBy>
  <cp:revision>4</cp:revision>
  <dcterms:created xsi:type="dcterms:W3CDTF">2025-07-14T09:23:00Z</dcterms:created>
  <dcterms:modified xsi:type="dcterms:W3CDTF">2025-07-14T09:27:00Z</dcterms:modified>
</cp:coreProperties>
</file>